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C3" w:rsidRPr="00126987" w:rsidRDefault="000E3AC3" w:rsidP="000E3AC3">
      <w:pPr>
        <w:pStyle w:val="a7"/>
        <w:jc w:val="center"/>
        <w:rPr>
          <w:rFonts w:ascii="Times New Roman" w:hAnsi="Times New Roman"/>
        </w:rPr>
      </w:pPr>
      <w:r w:rsidRPr="00126987">
        <w:rPr>
          <w:rFonts w:ascii="Times New Roman" w:hAnsi="Times New Roman"/>
        </w:rPr>
        <w:t>МУНИЦИПАЛЬНОЕ</w:t>
      </w:r>
    </w:p>
    <w:p w:rsidR="000E3AC3" w:rsidRPr="00126987" w:rsidRDefault="000E3AC3" w:rsidP="000E3AC3">
      <w:pPr>
        <w:pStyle w:val="a7"/>
        <w:jc w:val="center"/>
        <w:rPr>
          <w:rFonts w:ascii="Times New Roman" w:hAnsi="Times New Roman"/>
        </w:rPr>
      </w:pPr>
      <w:r w:rsidRPr="00126987">
        <w:rPr>
          <w:rFonts w:ascii="Times New Roman" w:hAnsi="Times New Roman"/>
        </w:rPr>
        <w:t>ОБЩЕОБРАЗОВАТЕЛЬНОЕ УЧРЕЖДЕНИЕ</w:t>
      </w:r>
    </w:p>
    <w:p w:rsidR="000E3AC3" w:rsidRPr="00126987" w:rsidRDefault="000E3AC3" w:rsidP="000E3AC3">
      <w:pPr>
        <w:pStyle w:val="a7"/>
        <w:jc w:val="center"/>
        <w:rPr>
          <w:rFonts w:ascii="Times New Roman" w:hAnsi="Times New Roman"/>
        </w:rPr>
      </w:pPr>
      <w:r w:rsidRPr="00126987">
        <w:rPr>
          <w:rFonts w:ascii="Times New Roman" w:hAnsi="Times New Roman"/>
        </w:rPr>
        <w:t>«СРЕДНЯЯ ОБЩЕОБРАЗОВАТЕЛЬНАЯ ШКОЛА №8</w:t>
      </w:r>
    </w:p>
    <w:p w:rsidR="000E3AC3" w:rsidRPr="00126987" w:rsidRDefault="000E3AC3" w:rsidP="000E3AC3">
      <w:pPr>
        <w:pStyle w:val="a7"/>
        <w:jc w:val="center"/>
        <w:rPr>
          <w:rFonts w:ascii="Times New Roman" w:hAnsi="Times New Roman"/>
        </w:rPr>
      </w:pPr>
      <w:r w:rsidRPr="00126987">
        <w:rPr>
          <w:rFonts w:ascii="Times New Roman" w:hAnsi="Times New Roman"/>
        </w:rPr>
        <w:t>ИМЕНИ КАВАЛЕРА ТРЕХ ОРДЕНОВ СЛАВЫ В.И.КУРОВА</w:t>
      </w:r>
    </w:p>
    <w:p w:rsidR="000E3AC3" w:rsidRPr="00126987" w:rsidRDefault="000E3AC3" w:rsidP="000E3AC3">
      <w:pPr>
        <w:pStyle w:val="a7"/>
        <w:jc w:val="center"/>
        <w:rPr>
          <w:rFonts w:ascii="Times New Roman" w:hAnsi="Times New Roman"/>
        </w:rPr>
      </w:pPr>
      <w:r w:rsidRPr="00126987">
        <w:rPr>
          <w:rFonts w:ascii="Times New Roman" w:hAnsi="Times New Roman"/>
        </w:rPr>
        <w:t xml:space="preserve"> Г.НОВОУЗЕНСКА САРАТОВСКОЙ ОБЛАСТИ»</w:t>
      </w:r>
    </w:p>
    <w:p w:rsidR="000E3AC3" w:rsidRPr="00717221" w:rsidRDefault="00E8474D" w:rsidP="000E3AC3">
      <w:pPr>
        <w:pStyle w:val="a7"/>
      </w:pPr>
      <w:r>
        <w:rPr>
          <w:noProof/>
        </w:rPr>
        <w:pict>
          <v:line id="_x0000_s1026" style="position:absolute;z-index:251658240" from="-36pt,11.4pt" to="558pt,11.4pt" strokeweight="1.5pt"/>
        </w:pict>
      </w:r>
      <w:r w:rsidR="000E3AC3" w:rsidRPr="00717221">
        <w:t xml:space="preserve"> </w:t>
      </w:r>
    </w:p>
    <w:p w:rsidR="000E3AC3" w:rsidRPr="00126987" w:rsidRDefault="000E3AC3" w:rsidP="000E3AC3">
      <w:pPr>
        <w:pStyle w:val="a7"/>
        <w:rPr>
          <w:rFonts w:ascii="Times New Roman" w:hAnsi="Times New Roman"/>
        </w:rPr>
      </w:pPr>
      <w:r w:rsidRPr="00126987">
        <w:rPr>
          <w:rFonts w:ascii="Times New Roman" w:hAnsi="Times New Roman"/>
        </w:rPr>
        <w:t xml:space="preserve">    О</w:t>
      </w:r>
      <w:r>
        <w:rPr>
          <w:rFonts w:ascii="Times New Roman" w:hAnsi="Times New Roman"/>
        </w:rPr>
        <w:t xml:space="preserve">т                </w:t>
      </w:r>
      <w:r w:rsidRPr="00126987">
        <w:rPr>
          <w:rFonts w:ascii="Times New Roman" w:hAnsi="Times New Roman"/>
        </w:rPr>
        <w:t xml:space="preserve"> № _________                                                413360,Саратовская область</w:t>
      </w:r>
    </w:p>
    <w:p w:rsidR="000E3AC3" w:rsidRPr="00126987" w:rsidRDefault="000E3AC3" w:rsidP="000E3AC3">
      <w:pPr>
        <w:pStyle w:val="a7"/>
        <w:rPr>
          <w:rFonts w:ascii="Times New Roman" w:hAnsi="Times New Roman"/>
        </w:rPr>
      </w:pPr>
      <w:r w:rsidRPr="00126987">
        <w:rPr>
          <w:rFonts w:ascii="Times New Roman" w:hAnsi="Times New Roman"/>
        </w:rPr>
        <w:t xml:space="preserve">    На _______ от __________                                               г.Новоузенск, ул.Московская, д.58</w:t>
      </w:r>
    </w:p>
    <w:p w:rsidR="000E3AC3" w:rsidRPr="00126987" w:rsidRDefault="000E3AC3" w:rsidP="000E3AC3">
      <w:pPr>
        <w:pStyle w:val="a7"/>
        <w:jc w:val="center"/>
        <w:rPr>
          <w:rFonts w:ascii="Times New Roman" w:hAnsi="Times New Roman"/>
        </w:rPr>
      </w:pPr>
      <w:r w:rsidRPr="00126987"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    </w:t>
      </w:r>
      <w:r w:rsidRPr="00126987">
        <w:rPr>
          <w:rFonts w:ascii="Times New Roman" w:hAnsi="Times New Roman"/>
        </w:rPr>
        <w:t>тел. (845 -62) 2-16-39</w:t>
      </w:r>
    </w:p>
    <w:p w:rsidR="000E3AC3" w:rsidRDefault="000E3AC3" w:rsidP="000E3AC3">
      <w:pPr>
        <w:pStyle w:val="a7"/>
        <w:jc w:val="center"/>
        <w:rPr>
          <w:rFonts w:ascii="Times New Roman" w:hAnsi="Times New Roman"/>
        </w:rPr>
      </w:pPr>
      <w:r w:rsidRPr="00126987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126987">
        <w:rPr>
          <w:rFonts w:ascii="Times New Roman" w:hAnsi="Times New Roman"/>
        </w:rPr>
        <w:t xml:space="preserve"> Эл.почта  </w:t>
      </w:r>
      <w:hyperlink r:id="rId7" w:history="1">
        <w:r w:rsidRPr="00126987">
          <w:rPr>
            <w:rStyle w:val="a8"/>
            <w:rFonts w:ascii="Times New Roman" w:hAnsi="Times New Roman"/>
            <w:sz w:val="24"/>
            <w:szCs w:val="24"/>
          </w:rPr>
          <w:t>novschool8@bk.ru</w:t>
        </w:r>
      </w:hyperlink>
      <w:r w:rsidRPr="00126987">
        <w:rPr>
          <w:rFonts w:ascii="Times New Roman" w:hAnsi="Times New Roman"/>
        </w:rPr>
        <w:t xml:space="preserve"> </w:t>
      </w:r>
    </w:p>
    <w:p w:rsidR="000E3AC3" w:rsidRPr="00126987" w:rsidRDefault="000E3AC3" w:rsidP="000E3AC3">
      <w:pPr>
        <w:pStyle w:val="a7"/>
        <w:jc w:val="center"/>
        <w:rPr>
          <w:rFonts w:ascii="Times New Roman" w:hAnsi="Times New Roman"/>
        </w:rPr>
      </w:pPr>
    </w:p>
    <w:p w:rsidR="000E3AC3" w:rsidRPr="000E5881" w:rsidRDefault="000E3AC3" w:rsidP="000E3AC3">
      <w:pPr>
        <w:pStyle w:val="a7"/>
        <w:rPr>
          <w:rFonts w:ascii="Times New Roman" w:hAnsi="Times New Roman"/>
        </w:rPr>
      </w:pPr>
      <w:r>
        <w:t xml:space="preserve">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  <w:gridCol w:w="5029"/>
      </w:tblGrid>
      <w:tr w:rsidR="000E3AC3" w:rsidTr="00240D98">
        <w:tc>
          <w:tcPr>
            <w:tcW w:w="0" w:type="auto"/>
          </w:tcPr>
          <w:p w:rsidR="000E3AC3" w:rsidRPr="000E5881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0E3AC3" w:rsidRPr="000E5881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  <w:p w:rsidR="000E3AC3" w:rsidRPr="000E5881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881">
              <w:rPr>
                <w:rFonts w:ascii="Times New Roman" w:hAnsi="Times New Roman"/>
                <w:sz w:val="24"/>
                <w:szCs w:val="24"/>
              </w:rPr>
              <w:t>МОУ « СОШ № 8 им.В.И.Курова г.Новоузенска</w:t>
            </w:r>
          </w:p>
          <w:p w:rsidR="000E3AC3" w:rsidRPr="000E5881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881">
              <w:rPr>
                <w:rFonts w:ascii="Times New Roman" w:hAnsi="Times New Roman"/>
                <w:sz w:val="24"/>
                <w:szCs w:val="24"/>
              </w:rPr>
              <w:t>Саратовской области»</w:t>
            </w:r>
          </w:p>
          <w:p w:rsidR="000E3AC3" w:rsidRPr="000E5881" w:rsidRDefault="00514CD9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 № 1 от 28.08.2023</w:t>
            </w:r>
            <w:r w:rsidR="000E3AC3">
              <w:rPr>
                <w:rFonts w:ascii="Times New Roman" w:hAnsi="Times New Roman"/>
                <w:sz w:val="24"/>
                <w:szCs w:val="24"/>
              </w:rPr>
              <w:t>г)</w:t>
            </w:r>
          </w:p>
          <w:p w:rsidR="000E3AC3" w:rsidRPr="000E5881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E3AC3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E3AC3" w:rsidRPr="000E5881" w:rsidRDefault="000E3AC3" w:rsidP="000E3A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AC3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E3AC3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E3AC3" w:rsidRPr="000E5881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881">
              <w:rPr>
                <w:rFonts w:ascii="Times New Roman" w:hAnsi="Times New Roman"/>
                <w:sz w:val="24"/>
                <w:szCs w:val="24"/>
              </w:rPr>
              <w:t>МОУ « СОШ № 8 им.В.И.Курова г.Новоузенска</w:t>
            </w:r>
          </w:p>
          <w:p w:rsidR="000E3AC3" w:rsidRPr="000E5881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881">
              <w:rPr>
                <w:rFonts w:ascii="Times New Roman" w:hAnsi="Times New Roman"/>
                <w:sz w:val="24"/>
                <w:szCs w:val="24"/>
              </w:rPr>
              <w:t>Саратовской области»</w:t>
            </w:r>
          </w:p>
          <w:p w:rsidR="000E3AC3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 Л.А.Губина</w:t>
            </w:r>
          </w:p>
          <w:p w:rsidR="000E3AC3" w:rsidRPr="000E5881" w:rsidRDefault="000E3AC3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E3AC3" w:rsidRPr="000E5881" w:rsidRDefault="00514CD9" w:rsidP="00240D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 «08» 2023</w:t>
            </w:r>
            <w:r w:rsidR="000E3AC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3F2694" w:rsidRDefault="003F2694">
      <w:pPr>
        <w:spacing w:after="0" w:line="314" w:lineRule="auto"/>
        <w:ind w:left="4894" w:right="0" w:hanging="4815"/>
      </w:pPr>
    </w:p>
    <w:p w:rsidR="00DE3C2A" w:rsidRDefault="00DE3C2A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0E3AC3" w:rsidRPr="000E3AC3" w:rsidRDefault="000E3AC3">
      <w:pPr>
        <w:spacing w:after="220" w:line="259" w:lineRule="auto"/>
        <w:ind w:firstLine="0"/>
        <w:jc w:val="center"/>
        <w:rPr>
          <w:b/>
          <w:sz w:val="32"/>
          <w:szCs w:val="32"/>
        </w:rPr>
      </w:pPr>
    </w:p>
    <w:p w:rsidR="000E3AC3" w:rsidRPr="000E3AC3" w:rsidRDefault="000E3AC3">
      <w:pPr>
        <w:spacing w:after="220" w:line="259" w:lineRule="auto"/>
        <w:ind w:firstLine="0"/>
        <w:jc w:val="center"/>
        <w:rPr>
          <w:b/>
          <w:sz w:val="32"/>
          <w:szCs w:val="32"/>
        </w:rPr>
      </w:pPr>
      <w:r w:rsidRPr="000E3AC3">
        <w:rPr>
          <w:b/>
          <w:sz w:val="32"/>
          <w:szCs w:val="32"/>
        </w:rPr>
        <w:t>ПРОГРАММА НАСТАВНИЧЕСТВА МОЛОДОГО СПЕЦИАЛИСТА</w:t>
      </w:r>
    </w:p>
    <w:p w:rsidR="00DE3C2A" w:rsidRDefault="00514CD9">
      <w:pPr>
        <w:spacing w:after="220" w:line="259" w:lineRule="auto"/>
        <w:ind w:firstLine="0"/>
        <w:jc w:val="center"/>
      </w:pPr>
      <w:r>
        <w:t>Ф.И.О. , предмет (написать)</w:t>
      </w:r>
    </w:p>
    <w:p w:rsidR="006E0685" w:rsidRDefault="006E0685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0E3AC3" w:rsidRDefault="000E3AC3">
      <w:pPr>
        <w:spacing w:after="220" w:line="259" w:lineRule="auto"/>
        <w:ind w:firstLine="0"/>
        <w:jc w:val="center"/>
      </w:pPr>
    </w:p>
    <w:p w:rsidR="003F2694" w:rsidRDefault="00343ACB">
      <w:pPr>
        <w:spacing w:after="220" w:line="259" w:lineRule="auto"/>
        <w:ind w:firstLine="0"/>
        <w:jc w:val="center"/>
      </w:pPr>
      <w:r>
        <w:t xml:space="preserve">Оглавление </w:t>
      </w:r>
    </w:p>
    <w:p w:rsidR="003F2694" w:rsidRDefault="003F2694">
      <w:pPr>
        <w:spacing w:after="269" w:line="259" w:lineRule="auto"/>
        <w:ind w:left="29" w:right="0" w:firstLine="0"/>
        <w:jc w:val="center"/>
      </w:pPr>
    </w:p>
    <w:p w:rsidR="003F2694" w:rsidRDefault="00DE3C2A" w:rsidP="00DE3C2A">
      <w:pPr>
        <w:numPr>
          <w:ilvl w:val="0"/>
          <w:numId w:val="1"/>
        </w:numPr>
        <w:spacing w:after="478"/>
        <w:ind w:right="106" w:firstLine="0"/>
      </w:pPr>
      <w:r>
        <w:t xml:space="preserve">Пояснительная  </w:t>
      </w:r>
      <w:r w:rsidR="00343ACB">
        <w:t>записка……</w:t>
      </w:r>
      <w:r>
        <w:t xml:space="preserve">…………………………………………   </w:t>
      </w:r>
      <w:r w:rsidR="00343ACB">
        <w:t xml:space="preserve">3 </w:t>
      </w:r>
    </w:p>
    <w:p w:rsidR="00DE3C2A" w:rsidRDefault="00343ACB" w:rsidP="00DE3C2A">
      <w:pPr>
        <w:numPr>
          <w:ilvl w:val="0"/>
          <w:numId w:val="1"/>
        </w:numPr>
        <w:spacing w:line="662" w:lineRule="auto"/>
        <w:ind w:right="106" w:firstLine="0"/>
      </w:pPr>
      <w:r>
        <w:t xml:space="preserve">Цель и задачи </w:t>
      </w:r>
      <w:r w:rsidR="00DE3C2A">
        <w:t>программы……………………………………………..</w:t>
      </w:r>
      <w:r>
        <w:t xml:space="preserve">.4  </w:t>
      </w:r>
    </w:p>
    <w:p w:rsidR="003F2694" w:rsidRDefault="00343ACB" w:rsidP="00DE3C2A">
      <w:pPr>
        <w:pStyle w:val="a5"/>
        <w:numPr>
          <w:ilvl w:val="0"/>
          <w:numId w:val="1"/>
        </w:numPr>
        <w:spacing w:line="662" w:lineRule="auto"/>
        <w:ind w:right="106" w:firstLine="80"/>
      </w:pPr>
      <w:r>
        <w:t>Этапы реализации</w:t>
      </w:r>
      <w:r w:rsidR="00DE3C2A">
        <w:t xml:space="preserve"> программы…………………………………………</w:t>
      </w:r>
      <w:r>
        <w:t xml:space="preserve">5 </w:t>
      </w:r>
    </w:p>
    <w:p w:rsidR="003F2694" w:rsidRDefault="00343ACB" w:rsidP="00DE3C2A">
      <w:pPr>
        <w:spacing w:after="479"/>
        <w:ind w:left="62" w:right="106" w:firstLine="0"/>
        <w:jc w:val="left"/>
      </w:pPr>
      <w:r>
        <w:t xml:space="preserve">4 . </w:t>
      </w:r>
      <w:r w:rsidR="00DE3C2A">
        <w:t xml:space="preserve">    </w:t>
      </w:r>
      <w:r>
        <w:t>Формы и методы реа</w:t>
      </w:r>
      <w:r w:rsidR="00DE3C2A">
        <w:t>лизации программы…………………………….</w:t>
      </w:r>
      <w:r>
        <w:t xml:space="preserve">6-7 </w:t>
      </w:r>
    </w:p>
    <w:p w:rsidR="003F2694" w:rsidRDefault="00343ACB" w:rsidP="00DE3C2A">
      <w:pPr>
        <w:numPr>
          <w:ilvl w:val="0"/>
          <w:numId w:val="2"/>
        </w:numPr>
        <w:spacing w:after="479"/>
        <w:ind w:right="106" w:firstLine="0"/>
        <w:jc w:val="left"/>
      </w:pPr>
      <w:r>
        <w:t>Ожидаемые рез</w:t>
      </w:r>
      <w:r w:rsidR="00DE3C2A">
        <w:t>ультаты………………………………………………...</w:t>
      </w:r>
      <w:r>
        <w:t xml:space="preserve">8 </w:t>
      </w:r>
    </w:p>
    <w:p w:rsidR="00DE3C2A" w:rsidRDefault="00343ACB" w:rsidP="00DE3C2A">
      <w:pPr>
        <w:numPr>
          <w:ilvl w:val="0"/>
          <w:numId w:val="2"/>
        </w:numPr>
        <w:spacing w:after="266" w:line="259" w:lineRule="auto"/>
        <w:ind w:right="106" w:firstLine="0"/>
        <w:jc w:val="left"/>
      </w:pPr>
      <w:r>
        <w:t>Основные м</w:t>
      </w:r>
      <w:r w:rsidR="00DE3C2A">
        <w:t>ероприятия…………………………………………………</w:t>
      </w:r>
      <w:r>
        <w:t>9-13</w:t>
      </w:r>
    </w:p>
    <w:p w:rsidR="003F2694" w:rsidRDefault="00DE3C2A" w:rsidP="00DE3C2A">
      <w:pPr>
        <w:spacing w:after="266" w:line="259" w:lineRule="auto"/>
        <w:ind w:left="62" w:right="106" w:firstLine="0"/>
        <w:jc w:val="left"/>
      </w:pPr>
      <w:r>
        <w:t xml:space="preserve">                                                </w:t>
      </w:r>
      <w:r w:rsidR="00343ACB">
        <w:rPr>
          <w:b/>
          <w:i/>
        </w:rPr>
        <w:t xml:space="preserve">Пояснительная записка </w:t>
      </w:r>
    </w:p>
    <w:p w:rsidR="003F2694" w:rsidRDefault="00343ACB">
      <w:pPr>
        <w:ind w:left="62" w:right="106" w:firstLine="852"/>
      </w:pPr>
      <w:r>
        <w:t xml:space="preserve">Поддержка молодых специалистов </w:t>
      </w:r>
      <w:r>
        <w:tab/>
        <w:t xml:space="preserve">– одна из ключевых задач образовательной политики. </w:t>
      </w:r>
    </w:p>
    <w:p w:rsidR="003F2694" w:rsidRDefault="00343ACB">
      <w:pPr>
        <w:ind w:left="62" w:right="106" w:firstLine="852"/>
      </w:pPr>
      <w:r>
        <w:t xml:space="preserve">Работа с молодыми специалистами является одной из самых важных составляющих деятельности методической работы в школе. Включает в себя анализ наиболее типичных затруднений учебного, дидактического характера, которые испытывают начинающие учителя в своей деятельности, а также  эмоционального состояния по отношению к учащимся, коллегам и к процессу преподавания. </w:t>
      </w:r>
    </w:p>
    <w:p w:rsidR="003F2694" w:rsidRDefault="00343ACB">
      <w:pPr>
        <w:spacing w:after="0" w:line="313" w:lineRule="auto"/>
        <w:ind w:left="62" w:right="95" w:firstLine="842"/>
        <w:jc w:val="left"/>
      </w:pPr>
      <w:r>
        <w:t xml:space="preserve">Наставничество </w:t>
      </w:r>
      <w:r>
        <w:tab/>
        <w:t xml:space="preserve">молодого </w:t>
      </w:r>
      <w:r>
        <w:tab/>
        <w:t xml:space="preserve">специалиста </w:t>
      </w:r>
      <w:r>
        <w:tab/>
        <w:t xml:space="preserve">это </w:t>
      </w:r>
      <w:r>
        <w:tab/>
        <w:t xml:space="preserve">становление профессиональных компетенций и формирование профессионально значимых качеств педагога. </w:t>
      </w:r>
    </w:p>
    <w:p w:rsidR="003F2694" w:rsidRDefault="00343ACB">
      <w:pPr>
        <w:ind w:left="62" w:right="106" w:firstLine="852"/>
      </w:pPr>
      <w:r>
        <w:t xml:space="preserve">Система наставничества призвана оказывать начинающему учителю профессиональную помощь в овладении педагогическим мастерством, в освоении функциональных обязанностей учителя, воспитателя, классного руководителя. Создавать ситуации успешности работы молодого специалиста, способствовать развитию его личности на основе диагностической информации </w:t>
      </w:r>
      <w:r>
        <w:lastRenderedPageBreak/>
        <w:t xml:space="preserve">о динамике  роста его профессионализма, способствовать формированию индивидуального стиля его деятельности. </w:t>
      </w:r>
    </w:p>
    <w:p w:rsidR="003F2694" w:rsidRDefault="00343ACB">
      <w:pPr>
        <w:ind w:left="62" w:right="106" w:firstLine="852"/>
      </w:pPr>
      <w:r>
        <w:t xml:space="preserve">Программа наставничества  призвана помочь организовать деятельность наставников с молодыми педагогами на уровне образовательной организации. </w:t>
      </w:r>
    </w:p>
    <w:p w:rsidR="003F2694" w:rsidRDefault="00343ACB">
      <w:pPr>
        <w:ind w:left="62" w:right="106" w:firstLine="852"/>
      </w:pPr>
      <w:r>
        <w:t>Наставники</w:t>
      </w:r>
      <w:r w:rsidR="00DE3C2A">
        <w:t xml:space="preserve"> </w:t>
      </w:r>
      <w:r>
        <w:t xml:space="preserve">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обладающих коммуникативными навыками и гибкостью  в общении. </w:t>
      </w:r>
    </w:p>
    <w:p w:rsidR="003F2694" w:rsidRDefault="00343ACB">
      <w:pPr>
        <w:ind w:left="62" w:right="106" w:firstLine="852"/>
      </w:pPr>
      <w:r>
        <w:t xml:space="preserve">Задача наставника – помочь молодому педагогу реализовать себя, развить личностные качества, коммуникативные и управленческие умения. Наставничество – это общественное поручение, основанное на принципе добровольности.  Предполагаемый наставник должен пользоваться авторитетом среди коллег, обучающихся, родителей. Немаловажно и обоюдное согласие наставника и молодого специалиста в совместной работе. </w:t>
      </w:r>
    </w:p>
    <w:p w:rsidR="003F2694" w:rsidRDefault="003F2694">
      <w:pPr>
        <w:spacing w:after="90" w:line="259" w:lineRule="auto"/>
        <w:ind w:left="785" w:right="0" w:firstLine="0"/>
        <w:jc w:val="left"/>
      </w:pPr>
    </w:p>
    <w:p w:rsidR="003F2694" w:rsidRDefault="00343ACB" w:rsidP="006E0685">
      <w:pPr>
        <w:spacing w:after="37" w:line="259" w:lineRule="auto"/>
        <w:ind w:left="785" w:right="106" w:firstLine="0"/>
      </w:pPr>
      <w:r>
        <w:t xml:space="preserve">Срок реализации программы: 3 года </w:t>
      </w:r>
    </w:p>
    <w:p w:rsidR="003F2694" w:rsidRDefault="003F2694" w:rsidP="00DE3C2A">
      <w:pPr>
        <w:spacing w:after="0" w:line="259" w:lineRule="auto"/>
        <w:ind w:right="0" w:firstLine="0"/>
        <w:jc w:val="left"/>
      </w:pPr>
    </w:p>
    <w:p w:rsidR="003F2694" w:rsidRDefault="00343ACB">
      <w:pPr>
        <w:pStyle w:val="1"/>
        <w:spacing w:after="268"/>
      </w:pPr>
      <w:r>
        <w:t xml:space="preserve">Цель и задачи программы </w:t>
      </w:r>
    </w:p>
    <w:p w:rsidR="003F2694" w:rsidRDefault="00343ACB" w:rsidP="006E0685">
      <w:pPr>
        <w:ind w:left="62" w:right="106" w:firstLine="852"/>
      </w:pPr>
      <w:r>
        <w:rPr>
          <w:b/>
        </w:rPr>
        <w:t xml:space="preserve">   Цель программы:</w:t>
      </w:r>
      <w:r>
        <w:t xml:space="preserve"> 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 для обеспечения эффективного вхождения</w:t>
      </w:r>
      <w:r w:rsidR="00806ED0">
        <w:t xml:space="preserve"> </w:t>
      </w:r>
      <w:r>
        <w:t>в должность молодого педагога   и уменьшения количества возможных</w:t>
      </w:r>
      <w:r w:rsidR="00806ED0">
        <w:t xml:space="preserve"> </w:t>
      </w:r>
      <w:r>
        <w:t xml:space="preserve">ошибок, связанных с включением в новую работу. Оказание помощи молодым специалистам в их профессиональном становлении, вовлечение их в трудовой процесс и общественную жизнь образовательной организации. </w:t>
      </w:r>
    </w:p>
    <w:p w:rsidR="003F2694" w:rsidRDefault="00343ACB">
      <w:pPr>
        <w:spacing w:after="85" w:line="259" w:lineRule="auto"/>
        <w:ind w:left="72" w:right="0" w:hanging="10"/>
        <w:jc w:val="left"/>
      </w:pPr>
      <w:r>
        <w:rPr>
          <w:b/>
        </w:rPr>
        <w:t xml:space="preserve">Задачи программы: </w:t>
      </w:r>
    </w:p>
    <w:p w:rsidR="003F2694" w:rsidRDefault="00343ACB">
      <w:pPr>
        <w:numPr>
          <w:ilvl w:val="0"/>
          <w:numId w:val="3"/>
        </w:numPr>
        <w:ind w:right="106" w:hanging="360"/>
      </w:pPr>
      <w:r>
        <w:t xml:space="preserve">Обеспечить  успешную  адаптацию молодых специалистов в коллективе, в процессе адаптации поддерживать педагога эмоционально, укреплять веру педагога в себя. </w:t>
      </w:r>
    </w:p>
    <w:p w:rsidR="003F2694" w:rsidRDefault="00343ACB">
      <w:pPr>
        <w:numPr>
          <w:ilvl w:val="0"/>
          <w:numId w:val="3"/>
        </w:numPr>
        <w:ind w:right="106" w:hanging="360"/>
      </w:pPr>
      <w:r>
        <w:t xml:space="preserve">Прививать </w:t>
      </w:r>
      <w:r>
        <w:tab/>
        <w:t xml:space="preserve">молодому </w:t>
      </w:r>
      <w:r>
        <w:tab/>
        <w:t xml:space="preserve">специалисту </w:t>
      </w:r>
      <w:r>
        <w:tab/>
        <w:t xml:space="preserve">интерес </w:t>
      </w:r>
      <w:r>
        <w:tab/>
        <w:t xml:space="preserve">к </w:t>
      </w:r>
      <w:r>
        <w:tab/>
        <w:t xml:space="preserve">педагогической деятельности. </w:t>
      </w:r>
    </w:p>
    <w:p w:rsidR="003F2694" w:rsidRDefault="00343ACB">
      <w:pPr>
        <w:numPr>
          <w:ilvl w:val="0"/>
          <w:numId w:val="3"/>
        </w:numPr>
        <w:ind w:right="106" w:hanging="360"/>
      </w:pPr>
      <w:r>
        <w:t xml:space="preserve">Использовать  эффективные формы повышения профессиональной компетентности и профессионального мастерства молодых специалистов, </w:t>
      </w:r>
      <w:r>
        <w:lastRenderedPageBreak/>
        <w:t xml:space="preserve">обеспечить информационное пространство для самостоятельного овладения профессиональными знаниями и навыками. </w:t>
      </w:r>
    </w:p>
    <w:p w:rsidR="003F2694" w:rsidRDefault="00343ACB">
      <w:pPr>
        <w:numPr>
          <w:ilvl w:val="0"/>
          <w:numId w:val="3"/>
        </w:numPr>
        <w:ind w:right="106" w:hanging="360"/>
      </w:pPr>
      <w:r>
        <w:t xml:space="preserve">Развивать  способности самостоятельно и качественно выполнять возложенные на учителя  обязанности по занимаемой должности. </w:t>
      </w:r>
    </w:p>
    <w:p w:rsidR="003F2694" w:rsidRDefault="00343ACB">
      <w:pPr>
        <w:numPr>
          <w:ilvl w:val="0"/>
          <w:numId w:val="3"/>
        </w:numPr>
        <w:ind w:right="106" w:hanging="360"/>
      </w:pPr>
      <w: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учителя. </w:t>
      </w:r>
    </w:p>
    <w:p w:rsidR="003F2694" w:rsidRDefault="00343ACB">
      <w:pPr>
        <w:numPr>
          <w:ilvl w:val="0"/>
          <w:numId w:val="3"/>
        </w:numPr>
        <w:ind w:right="106" w:hanging="360"/>
      </w:pPr>
      <w:r>
        <w:t xml:space="preserve">Повышать профессиональный уровень педагогов с учетом их потребностей, затруднений, достижений. </w:t>
      </w:r>
    </w:p>
    <w:p w:rsidR="003F2694" w:rsidRDefault="00343ACB">
      <w:pPr>
        <w:numPr>
          <w:ilvl w:val="0"/>
          <w:numId w:val="3"/>
        </w:numPr>
        <w:ind w:right="106" w:hanging="360"/>
      </w:pPr>
      <w:r>
        <w:t xml:space="preserve">Отслеживать динамику развития профессиональной деятельности каждого педагога, повышать продуктивность работы педагога и результативность образовательной деятельности. </w:t>
      </w:r>
    </w:p>
    <w:p w:rsidR="003F2694" w:rsidRDefault="00343ACB">
      <w:pPr>
        <w:numPr>
          <w:ilvl w:val="0"/>
          <w:numId w:val="3"/>
        </w:numPr>
        <w:ind w:right="106" w:hanging="360"/>
      </w:pPr>
      <w:r>
        <w:t xml:space="preserve">Способствовать планированию  карьеры  молодых специалистов, мотивации к повышению квалификационного уровня. </w:t>
      </w:r>
    </w:p>
    <w:p w:rsidR="003F2694" w:rsidRDefault="00343ACB">
      <w:pPr>
        <w:numPr>
          <w:ilvl w:val="0"/>
          <w:numId w:val="3"/>
        </w:numPr>
        <w:ind w:right="106" w:hanging="360"/>
      </w:pPr>
      <w:r>
        <w:t xml:space="preserve">Приобщать молодых специалистов к корпоративной культуре образовательной организации, усвоению лучших традиций коллектива школы и правил поведения в образовательном учреждении, способствовать объединению и общению   на основе школьных традиций. </w:t>
      </w:r>
    </w:p>
    <w:p w:rsidR="003F2694" w:rsidRDefault="003F2694">
      <w:pPr>
        <w:spacing w:after="0" w:line="259" w:lineRule="auto"/>
        <w:ind w:left="797" w:right="0" w:firstLine="0"/>
        <w:jc w:val="left"/>
      </w:pPr>
    </w:p>
    <w:p w:rsidR="003F2694" w:rsidRDefault="00343ACB">
      <w:pPr>
        <w:pStyle w:val="1"/>
        <w:ind w:right="36"/>
      </w:pPr>
      <w:r>
        <w:t xml:space="preserve">Этапы реализации программы </w:t>
      </w:r>
    </w:p>
    <w:p w:rsidR="003F2694" w:rsidRDefault="003F2694">
      <w:pPr>
        <w:spacing w:after="0" w:line="259" w:lineRule="auto"/>
        <w:ind w:left="29" w:right="0" w:firstLine="0"/>
        <w:jc w:val="center"/>
      </w:pPr>
    </w:p>
    <w:p w:rsidR="003F2694" w:rsidRDefault="00343ACB">
      <w:pPr>
        <w:ind w:left="62" w:right="106" w:firstLine="852"/>
      </w:pPr>
      <w: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педагога. В построении деятельности  наставников  можно выделить четыре этапа: </w:t>
      </w:r>
    </w:p>
    <w:p w:rsidR="003F2694" w:rsidRDefault="00343ACB">
      <w:pPr>
        <w:ind w:left="62" w:right="106" w:firstLine="852"/>
      </w:pPr>
      <w:r>
        <w:rPr>
          <w:b/>
          <w:i/>
        </w:rPr>
        <w:t>Первый этап</w:t>
      </w:r>
      <w:r>
        <w:rPr>
          <w:i/>
        </w:rPr>
        <w:t xml:space="preserve">. </w:t>
      </w:r>
      <w:r>
        <w:t xml:space="preserve">Анкетирование молодых специалистов в целях выявления первичных затруднений в профессиональном становлении. </w:t>
      </w:r>
    </w:p>
    <w:p w:rsidR="003F2694" w:rsidRDefault="00343ACB">
      <w:pPr>
        <w:spacing w:after="91" w:line="259" w:lineRule="auto"/>
        <w:ind w:left="929" w:right="106" w:firstLine="0"/>
      </w:pPr>
      <w:r>
        <w:rPr>
          <w:b/>
          <w:i/>
        </w:rPr>
        <w:t>Второй этап</w:t>
      </w:r>
      <w:r>
        <w:rPr>
          <w:i/>
        </w:rPr>
        <w:t>. С</w:t>
      </w:r>
      <w:r>
        <w:t xml:space="preserve">оставление  и реализация  программы наставничества. </w:t>
      </w:r>
    </w:p>
    <w:p w:rsidR="003F2694" w:rsidRDefault="00343ACB" w:rsidP="00806ED0">
      <w:pPr>
        <w:spacing w:after="0" w:line="313" w:lineRule="auto"/>
        <w:ind w:left="62" w:right="95" w:firstLine="842"/>
      </w:pPr>
      <w:r>
        <w:rPr>
          <w:b/>
          <w:i/>
        </w:rPr>
        <w:t xml:space="preserve">Третий </w:t>
      </w:r>
      <w:r>
        <w:rPr>
          <w:b/>
          <w:i/>
        </w:rPr>
        <w:tab/>
        <w:t>этап</w:t>
      </w:r>
      <w:r>
        <w:rPr>
          <w:i/>
        </w:rPr>
        <w:t xml:space="preserve">. </w:t>
      </w:r>
      <w:r>
        <w:rPr>
          <w:i/>
        </w:rPr>
        <w:tab/>
      </w:r>
      <w:r w:rsidR="00806ED0">
        <w:t xml:space="preserve">Отслеживание </w:t>
      </w:r>
      <w:r w:rsidR="00806ED0">
        <w:tab/>
        <w:t xml:space="preserve">уровня </w:t>
      </w:r>
      <w:r>
        <w:t xml:space="preserve">профессиональной компетентности молодого специалиста, определение степени его готовности к выполнению своих функциональных обязанностей. </w:t>
      </w:r>
    </w:p>
    <w:p w:rsidR="003F2694" w:rsidRDefault="00343ACB">
      <w:pPr>
        <w:ind w:left="62" w:right="106" w:firstLine="852"/>
      </w:pPr>
      <w:r>
        <w:rPr>
          <w:b/>
          <w:i/>
        </w:rPr>
        <w:t xml:space="preserve">Четвёртый </w:t>
      </w:r>
      <w:r>
        <w:rPr>
          <w:b/>
          <w:i/>
        </w:rPr>
        <w:tab/>
        <w:t>этап</w:t>
      </w:r>
      <w:r>
        <w:rPr>
          <w:i/>
        </w:rPr>
        <w:t xml:space="preserve">. </w:t>
      </w:r>
      <w:r w:rsidR="00806ED0">
        <w:t xml:space="preserve">Оценка </w:t>
      </w:r>
      <w:r w:rsidR="00806ED0">
        <w:tab/>
        <w:t xml:space="preserve">эффективности </w:t>
      </w:r>
      <w:r w:rsidR="00806ED0">
        <w:tab/>
        <w:t xml:space="preserve">и </w:t>
      </w:r>
      <w:r>
        <w:t xml:space="preserve">результативности реализации Программы. </w:t>
      </w:r>
    </w:p>
    <w:p w:rsidR="003F2694" w:rsidRDefault="00343ACB">
      <w:pPr>
        <w:ind w:left="62" w:right="106" w:firstLine="852"/>
      </w:pPr>
      <w:r>
        <w:lastRenderedPageBreak/>
        <w:t xml:space="preserve">Выбор формы работы с молодым специалистом  начинается с вводного анкетирования, тестирования или собеседования для определения трудностей и  проблем. Затем разрабатывается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надзирателем, поучающим молодого и неопытного учителя или только демонстрирующим свой собственный опыт. 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</w:t>
      </w:r>
    </w:p>
    <w:p w:rsidR="003F2694" w:rsidRDefault="00343ACB">
      <w:pPr>
        <w:ind w:left="62" w:right="106"/>
      </w:pPr>
      <w:r>
        <w:t xml:space="preserve">Совместная работа способствует поддержанию высокой степени мотивации, молодой специалист обсуждает с наставником свои профессиональные проблемы и получает от него реальную помощь. </w:t>
      </w:r>
    </w:p>
    <w:p w:rsidR="003F2694" w:rsidRDefault="00343ACB">
      <w:pPr>
        <w:ind w:left="62" w:right="106"/>
      </w:pPr>
      <w:r>
        <w:t xml:space="preserve">Педагогический опыт можно почерпнуть из книг, методичек, Интернета и других источников информации, но человечество еще не придумало лучшего способа передачи опыта, чем личный контакт и творческое взаимодействие педагогов-единомышленников.  </w:t>
      </w:r>
    </w:p>
    <w:p w:rsidR="003F2694" w:rsidRDefault="00343ACB">
      <w:pPr>
        <w:ind w:left="62" w:right="106"/>
      </w:pPr>
      <w:r>
        <w:t xml:space="preserve">Наставничество  стимулирует потребности молодого педагога в самосовершенствовании, способствует его профессиональной и личностной самореализации.  </w:t>
      </w:r>
    </w:p>
    <w:p w:rsidR="003F2694" w:rsidRDefault="003F2694" w:rsidP="00612053">
      <w:pPr>
        <w:spacing w:after="0" w:line="259" w:lineRule="auto"/>
        <w:ind w:right="0" w:firstLine="0"/>
        <w:jc w:val="left"/>
      </w:pPr>
    </w:p>
    <w:p w:rsidR="003F2694" w:rsidRDefault="00343ACB">
      <w:pPr>
        <w:pStyle w:val="1"/>
        <w:ind w:right="44"/>
      </w:pPr>
      <w:r>
        <w:t xml:space="preserve">Формы и методы реализации программы </w:t>
      </w:r>
    </w:p>
    <w:p w:rsidR="003F2694" w:rsidRDefault="003F2694">
      <w:pPr>
        <w:spacing w:after="41" w:line="259" w:lineRule="auto"/>
        <w:ind w:left="29" w:right="0" w:firstLine="0"/>
        <w:jc w:val="center"/>
      </w:pPr>
    </w:p>
    <w:p w:rsidR="003F2694" w:rsidRDefault="00343ACB">
      <w:pPr>
        <w:numPr>
          <w:ilvl w:val="0"/>
          <w:numId w:val="4"/>
        </w:numPr>
        <w:spacing w:after="62" w:line="259" w:lineRule="auto"/>
        <w:ind w:right="106" w:hanging="360"/>
      </w:pPr>
      <w:r>
        <w:t xml:space="preserve">консультирование (индивидуальное, групповое); </w:t>
      </w:r>
    </w:p>
    <w:p w:rsidR="00612053" w:rsidRDefault="00343ACB">
      <w:pPr>
        <w:numPr>
          <w:ilvl w:val="0"/>
          <w:numId w:val="4"/>
        </w:numPr>
        <w:ind w:right="106" w:hanging="360"/>
      </w:pPr>
      <w:r>
        <w:t xml:space="preserve"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стажировки, совместная деятельность и др.). </w:t>
      </w:r>
    </w:p>
    <w:p w:rsidR="003F2694" w:rsidRDefault="00612053" w:rsidP="00612053">
      <w:pPr>
        <w:ind w:left="360" w:right="106" w:firstLine="0"/>
      </w:pPr>
      <w:r>
        <w:t xml:space="preserve">                                   </w:t>
      </w:r>
      <w:r w:rsidR="00343ACB">
        <w:rPr>
          <w:b/>
        </w:rPr>
        <w:t xml:space="preserve">Деятельность наставника </w:t>
      </w:r>
    </w:p>
    <w:p w:rsidR="003F2694" w:rsidRDefault="00343ACB">
      <w:pPr>
        <w:ind w:left="62" w:right="106"/>
      </w:pPr>
      <w:r>
        <w:t xml:space="preserve">1-й этап – </w:t>
      </w:r>
      <w:r>
        <w:rPr>
          <w:b/>
        </w:rPr>
        <w:t>адаптационный</w:t>
      </w:r>
      <w:r>
        <w:t xml:space="preserve">. Наставник определяет круг обязанностей и полномочий молодого специалиста, а также выявляет степень его умений и навыков, чтобы выработать программу адаптации. </w:t>
      </w:r>
    </w:p>
    <w:p w:rsidR="003F2694" w:rsidRDefault="00343ACB">
      <w:pPr>
        <w:ind w:left="62" w:right="106"/>
      </w:pPr>
      <w:r>
        <w:t xml:space="preserve">2-й этап – </w:t>
      </w:r>
      <w:r>
        <w:rPr>
          <w:b/>
        </w:rPr>
        <w:t>основной</w:t>
      </w:r>
      <w:r>
        <w:t xml:space="preserve">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 </w:t>
      </w:r>
    </w:p>
    <w:p w:rsidR="003F2694" w:rsidRDefault="00343ACB">
      <w:pPr>
        <w:ind w:left="62" w:right="106"/>
      </w:pPr>
      <w:r>
        <w:lastRenderedPageBreak/>
        <w:t xml:space="preserve">3-й этап – </w:t>
      </w:r>
      <w:r>
        <w:rPr>
          <w:b/>
        </w:rPr>
        <w:t>контрольно-оценочный</w:t>
      </w:r>
      <w:r>
        <w:t xml:space="preserve"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 </w:t>
      </w:r>
    </w:p>
    <w:p w:rsidR="003F2694" w:rsidRDefault="003F2694">
      <w:pPr>
        <w:spacing w:after="29" w:line="259" w:lineRule="auto"/>
        <w:ind w:left="29" w:right="0" w:firstLine="0"/>
        <w:jc w:val="center"/>
      </w:pPr>
    </w:p>
    <w:p w:rsidR="003F2694" w:rsidRDefault="00343ACB">
      <w:pPr>
        <w:spacing w:after="85" w:line="259" w:lineRule="auto"/>
        <w:ind w:left="72" w:right="0" w:hanging="10"/>
        <w:jc w:val="left"/>
      </w:pPr>
      <w:r>
        <w:rPr>
          <w:b/>
        </w:rPr>
        <w:t xml:space="preserve">Обязанности наставника: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</w:t>
      </w:r>
    </w:p>
    <w:p w:rsidR="003F2694" w:rsidRDefault="00343ACB">
      <w:pPr>
        <w:spacing w:after="89" w:line="259" w:lineRule="auto"/>
        <w:ind w:left="62" w:right="106" w:firstLine="0"/>
      </w:pPr>
      <w:r>
        <w:t xml:space="preserve">профессиональной подготовки по предмету;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знакомить молодого специалиста со школой, с расположением учебных классов, кабинетов, служебных и бытовых помещений;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вводить в должность (знакомить с основными обязанностями, требованиями, предъявляемыми к учителю-предметнику, правилами </w:t>
      </w:r>
    </w:p>
    <w:p w:rsidR="003F2694" w:rsidRDefault="00343ACB">
      <w:pPr>
        <w:spacing w:after="89" w:line="259" w:lineRule="auto"/>
        <w:ind w:left="62" w:right="106" w:firstLine="0"/>
      </w:pPr>
      <w:r>
        <w:t xml:space="preserve">внутреннего трудового распорядка, охраны труда и техники безопасности);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3F2694" w:rsidRDefault="00343ACB">
      <w:pPr>
        <w:numPr>
          <w:ilvl w:val="0"/>
          <w:numId w:val="5"/>
        </w:numPr>
        <w:ind w:right="106"/>
      </w:pPr>
      <w:r>
        <w:lastRenderedPageBreak/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 </w:t>
      </w:r>
    </w:p>
    <w:p w:rsidR="003F2694" w:rsidRDefault="00343ACB">
      <w:pPr>
        <w:spacing w:after="85" w:line="259" w:lineRule="auto"/>
        <w:ind w:left="72" w:right="0" w:hanging="10"/>
        <w:jc w:val="left"/>
      </w:pPr>
      <w:r>
        <w:rPr>
          <w:b/>
        </w:rPr>
        <w:t xml:space="preserve">Обязанности молодого специалиста: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выполнять план профессионального становления в установленные сроки;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3F2694" w:rsidRDefault="00343ACB">
      <w:pPr>
        <w:numPr>
          <w:ilvl w:val="0"/>
          <w:numId w:val="5"/>
        </w:numPr>
        <w:ind w:right="106"/>
      </w:pPr>
      <w:r>
        <w:t xml:space="preserve">учиться у наставника передовым методам и формам работы, правильно строить свои взаимоотношения с ним; </w:t>
      </w:r>
    </w:p>
    <w:p w:rsidR="003F2694" w:rsidRDefault="00343ACB">
      <w:pPr>
        <w:numPr>
          <w:ilvl w:val="0"/>
          <w:numId w:val="5"/>
        </w:numPr>
        <w:spacing w:after="90" w:line="259" w:lineRule="auto"/>
        <w:ind w:right="106"/>
      </w:pPr>
      <w:r>
        <w:t xml:space="preserve">совершенствовать свой общеобразовательный и культурный уровень; </w:t>
      </w:r>
    </w:p>
    <w:p w:rsidR="003F2694" w:rsidRDefault="00343ACB" w:rsidP="006E0685">
      <w:pPr>
        <w:numPr>
          <w:ilvl w:val="0"/>
          <w:numId w:val="5"/>
        </w:numPr>
        <w:ind w:right="106"/>
      </w:pPr>
      <w:r>
        <w:t xml:space="preserve">периодически отчитываться о своей работе перед наставником и руководителем методического объединения. </w:t>
      </w:r>
    </w:p>
    <w:p w:rsidR="003F2694" w:rsidRDefault="003F2694">
      <w:pPr>
        <w:spacing w:after="0" w:line="259" w:lineRule="auto"/>
        <w:ind w:left="77" w:right="0" w:firstLine="0"/>
        <w:jc w:val="left"/>
      </w:pPr>
    </w:p>
    <w:p w:rsidR="003F2694" w:rsidRDefault="00343ACB" w:rsidP="00612053">
      <w:pPr>
        <w:pStyle w:val="1"/>
        <w:ind w:right="37"/>
      </w:pPr>
      <w:r>
        <w:t xml:space="preserve">Ожидаемые результаты </w:t>
      </w:r>
      <w:r w:rsidR="00612053">
        <w:t xml:space="preserve"> </w:t>
      </w:r>
      <w:r>
        <w:t>для молодого специалиста:</w:t>
      </w:r>
    </w:p>
    <w:p w:rsidR="003F2694" w:rsidRDefault="00343ACB">
      <w:pPr>
        <w:numPr>
          <w:ilvl w:val="0"/>
          <w:numId w:val="6"/>
        </w:numPr>
        <w:spacing w:after="41" w:line="313" w:lineRule="auto"/>
        <w:ind w:left="675" w:right="106" w:hanging="418"/>
      </w:pPr>
      <w:r>
        <w:t>включение молодого педагога  в проектную, исследовательскую, научно</w:t>
      </w:r>
      <w:r w:rsidR="00612053">
        <w:t>-</w:t>
      </w:r>
      <w:r>
        <w:t xml:space="preserve">экспериментальную, </w:t>
      </w:r>
      <w:r>
        <w:tab/>
        <w:t xml:space="preserve">организационно-методическую, </w:t>
      </w:r>
      <w:r>
        <w:tab/>
        <w:t xml:space="preserve">творческую деятельность;  активизация практических, индивидуальных, самостоятельных навыков преподавания; </w:t>
      </w:r>
    </w:p>
    <w:p w:rsidR="003F2694" w:rsidRDefault="00343ACB">
      <w:pPr>
        <w:numPr>
          <w:ilvl w:val="0"/>
          <w:numId w:val="6"/>
        </w:numPr>
        <w:ind w:left="675" w:right="106" w:hanging="418"/>
      </w:pPr>
      <w:r>
        <w:t xml:space="preserve">повышение профессиональной компетентности педагогов в вопросах педагогики и психологии; </w:t>
      </w:r>
    </w:p>
    <w:p w:rsidR="003F2694" w:rsidRDefault="00343ACB">
      <w:pPr>
        <w:numPr>
          <w:ilvl w:val="0"/>
          <w:numId w:val="6"/>
        </w:numPr>
        <w:spacing w:after="46" w:line="259" w:lineRule="auto"/>
        <w:ind w:left="675" w:right="106" w:hanging="418"/>
      </w:pPr>
      <w:r>
        <w:t xml:space="preserve">появление </w:t>
      </w:r>
      <w:r>
        <w:tab/>
        <w:t xml:space="preserve">собственных </w:t>
      </w:r>
      <w:r>
        <w:tab/>
        <w:t xml:space="preserve">продуктов </w:t>
      </w:r>
      <w:r>
        <w:tab/>
        <w:t xml:space="preserve">педагогической </w:t>
      </w:r>
      <w:r>
        <w:tab/>
        <w:t xml:space="preserve">деятельности </w:t>
      </w:r>
    </w:p>
    <w:p w:rsidR="003F2694" w:rsidRDefault="00343ACB">
      <w:pPr>
        <w:spacing w:after="115" w:line="259" w:lineRule="auto"/>
        <w:ind w:left="617" w:right="106" w:firstLine="0"/>
      </w:pPr>
      <w:r>
        <w:t xml:space="preserve">(публикаций, методических разработок, дидактических материалов); </w:t>
      </w:r>
    </w:p>
    <w:p w:rsidR="003F2694" w:rsidRDefault="00343ACB">
      <w:pPr>
        <w:numPr>
          <w:ilvl w:val="0"/>
          <w:numId w:val="6"/>
        </w:numPr>
        <w:spacing w:after="61" w:line="259" w:lineRule="auto"/>
        <w:ind w:left="675" w:right="106" w:hanging="418"/>
      </w:pPr>
      <w:r>
        <w:t xml:space="preserve">участие молодых учителей в профессиональных конкурсах, фестивалях; </w:t>
      </w:r>
    </w:p>
    <w:p w:rsidR="003F2694" w:rsidRDefault="00343ACB">
      <w:pPr>
        <w:numPr>
          <w:ilvl w:val="0"/>
          <w:numId w:val="6"/>
        </w:numPr>
        <w:spacing w:after="65" w:line="259" w:lineRule="auto"/>
        <w:ind w:left="675" w:right="106" w:hanging="418"/>
      </w:pPr>
      <w:r>
        <w:lastRenderedPageBreak/>
        <w:t xml:space="preserve">наличие портфолио у каждого молодого педагога; </w:t>
      </w:r>
    </w:p>
    <w:p w:rsidR="003F2694" w:rsidRDefault="00343ACB">
      <w:pPr>
        <w:numPr>
          <w:ilvl w:val="0"/>
          <w:numId w:val="6"/>
        </w:numPr>
        <w:ind w:left="675" w:right="106" w:hanging="418"/>
      </w:pPr>
      <w:r>
        <w:t xml:space="preserve">успешное прохождение процедуры аттестации на соответствие занимаемой должности и/или квалификационную категорию.  </w:t>
      </w:r>
    </w:p>
    <w:p w:rsidR="003F2694" w:rsidRDefault="003F2694">
      <w:pPr>
        <w:spacing w:after="125" w:line="259" w:lineRule="auto"/>
        <w:ind w:left="77" w:right="0" w:firstLine="0"/>
        <w:jc w:val="left"/>
      </w:pPr>
    </w:p>
    <w:p w:rsidR="003F2694" w:rsidRDefault="00343ACB">
      <w:pPr>
        <w:spacing w:after="107" w:line="259" w:lineRule="auto"/>
        <w:ind w:left="72" w:right="0" w:hanging="10"/>
        <w:jc w:val="left"/>
      </w:pPr>
      <w:r>
        <w:rPr>
          <w:b/>
          <w:i/>
        </w:rPr>
        <w:t xml:space="preserve">для наставника: </w:t>
      </w:r>
    </w:p>
    <w:p w:rsidR="003F2694" w:rsidRDefault="00343ACB">
      <w:pPr>
        <w:numPr>
          <w:ilvl w:val="0"/>
          <w:numId w:val="6"/>
        </w:numPr>
        <w:spacing w:after="58" w:line="259" w:lineRule="auto"/>
        <w:ind w:left="675" w:right="106" w:hanging="418"/>
      </w:pPr>
      <w:r>
        <w:t>эффективный способ самореализации;</w:t>
      </w:r>
    </w:p>
    <w:p w:rsidR="003F2694" w:rsidRDefault="00343ACB">
      <w:pPr>
        <w:numPr>
          <w:ilvl w:val="0"/>
          <w:numId w:val="6"/>
        </w:numPr>
        <w:spacing w:after="63" w:line="259" w:lineRule="auto"/>
        <w:ind w:left="675" w:right="106" w:hanging="418"/>
      </w:pPr>
      <w:r>
        <w:t>повышение квалификации;</w:t>
      </w:r>
    </w:p>
    <w:p w:rsidR="003F2694" w:rsidRDefault="00343ACB">
      <w:pPr>
        <w:numPr>
          <w:ilvl w:val="0"/>
          <w:numId w:val="6"/>
        </w:numPr>
        <w:spacing w:line="259" w:lineRule="auto"/>
        <w:ind w:left="675" w:right="106" w:hanging="418"/>
      </w:pPr>
      <w:r>
        <w:t>достижение более высокого уровня профессиональной компетенции.</w:t>
      </w:r>
    </w:p>
    <w:p w:rsidR="003F2694" w:rsidRDefault="003F2694">
      <w:pPr>
        <w:spacing w:after="96" w:line="259" w:lineRule="auto"/>
        <w:ind w:left="77" w:right="0" w:firstLine="0"/>
        <w:jc w:val="left"/>
      </w:pPr>
    </w:p>
    <w:p w:rsidR="003F2694" w:rsidRDefault="00343ACB">
      <w:pPr>
        <w:spacing w:after="303" w:line="259" w:lineRule="auto"/>
        <w:ind w:left="72" w:right="0" w:hanging="10"/>
        <w:jc w:val="left"/>
      </w:pPr>
      <w:r>
        <w:rPr>
          <w:b/>
          <w:i/>
        </w:rPr>
        <w:t xml:space="preserve">для образовательной организации: </w:t>
      </w:r>
    </w:p>
    <w:p w:rsidR="003F2694" w:rsidRDefault="00343ACB">
      <w:pPr>
        <w:numPr>
          <w:ilvl w:val="0"/>
          <w:numId w:val="6"/>
        </w:numPr>
        <w:spacing w:after="64" w:line="259" w:lineRule="auto"/>
        <w:ind w:left="675" w:right="106" w:hanging="418"/>
      </w:pPr>
      <w:r>
        <w:t xml:space="preserve">успешная адаптация молодых специалистов; </w:t>
      </w:r>
    </w:p>
    <w:p w:rsidR="003F2694" w:rsidRDefault="00343ACB" w:rsidP="00612053">
      <w:pPr>
        <w:numPr>
          <w:ilvl w:val="0"/>
          <w:numId w:val="6"/>
        </w:numPr>
        <w:spacing w:line="259" w:lineRule="auto"/>
        <w:ind w:left="675" w:right="106" w:hanging="418"/>
      </w:pPr>
      <w:r>
        <w:t xml:space="preserve">повышение уровня закрепляемости молодых специалистов в школе. </w:t>
      </w:r>
    </w:p>
    <w:p w:rsidR="003F2694" w:rsidRDefault="003F2694">
      <w:pPr>
        <w:spacing w:after="0" w:line="259" w:lineRule="auto"/>
        <w:ind w:left="29" w:right="0" w:firstLine="0"/>
        <w:jc w:val="center"/>
      </w:pPr>
    </w:p>
    <w:p w:rsidR="003F2694" w:rsidRDefault="00343ACB">
      <w:pPr>
        <w:spacing w:after="0" w:line="259" w:lineRule="auto"/>
        <w:ind w:left="3404" w:right="0" w:hanging="10"/>
        <w:jc w:val="left"/>
      </w:pPr>
      <w:r>
        <w:rPr>
          <w:b/>
          <w:i/>
        </w:rPr>
        <w:t xml:space="preserve">Основные мероприятия </w:t>
      </w:r>
    </w:p>
    <w:tbl>
      <w:tblPr>
        <w:tblStyle w:val="a6"/>
        <w:tblW w:w="0" w:type="auto"/>
        <w:tblInd w:w="29" w:type="dxa"/>
        <w:tblLook w:val="04A0"/>
      </w:tblPr>
      <w:tblGrid>
        <w:gridCol w:w="788"/>
        <w:gridCol w:w="2835"/>
        <w:gridCol w:w="3119"/>
        <w:gridCol w:w="3274"/>
      </w:tblGrid>
      <w:tr w:rsidR="00612053" w:rsidTr="00612053">
        <w:tc>
          <w:tcPr>
            <w:tcW w:w="788" w:type="dxa"/>
          </w:tcPr>
          <w:p w:rsidR="00612053" w:rsidRDefault="00612053">
            <w:pPr>
              <w:spacing w:after="0" w:line="259" w:lineRule="auto"/>
              <w:ind w:right="0" w:firstLine="0"/>
              <w:jc w:val="center"/>
            </w:pPr>
            <w:r>
              <w:t>№</w:t>
            </w:r>
          </w:p>
        </w:tc>
        <w:tc>
          <w:tcPr>
            <w:tcW w:w="2835" w:type="dxa"/>
          </w:tcPr>
          <w:p w:rsidR="00612053" w:rsidRDefault="00612053">
            <w:pPr>
              <w:spacing w:after="0" w:line="259" w:lineRule="auto"/>
              <w:ind w:right="0" w:firstLine="0"/>
              <w:jc w:val="center"/>
            </w:pPr>
            <w:r>
              <w:t>Мероприятие</w:t>
            </w:r>
          </w:p>
        </w:tc>
        <w:tc>
          <w:tcPr>
            <w:tcW w:w="3119" w:type="dxa"/>
          </w:tcPr>
          <w:p w:rsidR="00612053" w:rsidRDefault="00612053">
            <w:pPr>
              <w:spacing w:after="0" w:line="259" w:lineRule="auto"/>
              <w:ind w:right="0" w:firstLine="0"/>
              <w:jc w:val="center"/>
            </w:pPr>
            <w:r>
              <w:t>Деятельность наставника</w:t>
            </w:r>
          </w:p>
        </w:tc>
        <w:tc>
          <w:tcPr>
            <w:tcW w:w="3274" w:type="dxa"/>
          </w:tcPr>
          <w:p w:rsidR="00612053" w:rsidRDefault="00612053">
            <w:pPr>
              <w:spacing w:after="0" w:line="259" w:lineRule="auto"/>
              <w:ind w:right="0" w:firstLine="0"/>
              <w:jc w:val="center"/>
            </w:pPr>
            <w:r>
              <w:t>Результат работы</w:t>
            </w:r>
          </w:p>
        </w:tc>
      </w:tr>
      <w:tr w:rsidR="00612053" w:rsidTr="00DD39AC">
        <w:tc>
          <w:tcPr>
            <w:tcW w:w="788" w:type="dxa"/>
          </w:tcPr>
          <w:p w:rsidR="00612053" w:rsidRDefault="00612053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9228" w:type="dxa"/>
            <w:gridSpan w:val="3"/>
          </w:tcPr>
          <w:p w:rsidR="00612053" w:rsidRPr="00612053" w:rsidRDefault="00612053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612053">
              <w:rPr>
                <w:b/>
              </w:rPr>
              <w:t xml:space="preserve">1 год </w:t>
            </w:r>
          </w:p>
        </w:tc>
      </w:tr>
      <w:tr w:rsidR="00612053" w:rsidTr="00612053">
        <w:tc>
          <w:tcPr>
            <w:tcW w:w="788" w:type="dxa"/>
          </w:tcPr>
          <w:p w:rsidR="00612053" w:rsidRPr="007654DD" w:rsidRDefault="00612053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12053" w:rsidRPr="007654DD" w:rsidRDefault="00612053" w:rsidP="0061205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>Выявление профессиональных проблем и образовательных запросов молодого специалиста</w:t>
            </w:r>
          </w:p>
        </w:tc>
        <w:tc>
          <w:tcPr>
            <w:tcW w:w="3119" w:type="dxa"/>
          </w:tcPr>
          <w:p w:rsidR="00612053" w:rsidRPr="007654DD" w:rsidRDefault="00612053" w:rsidP="0061205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>Подбор / разработка диагностических материалов, методик</w:t>
            </w:r>
            <w:r w:rsidR="00EB2CCB" w:rsidRPr="007654DD">
              <w:rPr>
                <w:sz w:val="24"/>
                <w:szCs w:val="24"/>
              </w:rPr>
              <w:t>. Осуществление диагностических процедур (анкетирование, собеседование).</w:t>
            </w:r>
          </w:p>
        </w:tc>
        <w:tc>
          <w:tcPr>
            <w:tcW w:w="3274" w:type="dxa"/>
          </w:tcPr>
          <w:p w:rsidR="00612053" w:rsidRPr="007654DD" w:rsidRDefault="00EB2CCB" w:rsidP="00EB2C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 xml:space="preserve">Индивидуальный образовательный маршрут молодого специалиста (план профессионального становления молодого специалиста) </w:t>
            </w:r>
          </w:p>
        </w:tc>
      </w:tr>
      <w:tr w:rsidR="00EB2CCB" w:rsidTr="00612053">
        <w:tc>
          <w:tcPr>
            <w:tcW w:w="788" w:type="dxa"/>
          </w:tcPr>
          <w:p w:rsidR="00EB2CCB" w:rsidRPr="007654DD" w:rsidRDefault="00EB2CCB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B2CCB" w:rsidRPr="007654DD" w:rsidRDefault="00EB2CCB" w:rsidP="0061205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 xml:space="preserve">Изучение </w:t>
            </w:r>
            <w:r w:rsidR="007654DD" w:rsidRPr="007654DD">
              <w:rPr>
                <w:sz w:val="24"/>
                <w:szCs w:val="24"/>
              </w:rPr>
              <w:t>нормативно-правовой базы. Ведение школьной документации</w:t>
            </w:r>
          </w:p>
        </w:tc>
        <w:tc>
          <w:tcPr>
            <w:tcW w:w="3119" w:type="dxa"/>
          </w:tcPr>
          <w:p w:rsidR="00EB2CCB" w:rsidRPr="007654DD" w:rsidRDefault="007654DD" w:rsidP="0061205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>Деятельность по изучению «Закона об образовании Р.Ф.», локальных актов школы. Составление рабочей программы. Обучение правилам заполнения журнала, работа с электронным журналом.</w:t>
            </w:r>
          </w:p>
        </w:tc>
        <w:tc>
          <w:tcPr>
            <w:tcW w:w="3274" w:type="dxa"/>
          </w:tcPr>
          <w:p w:rsidR="00EB2CCB" w:rsidRPr="007654DD" w:rsidRDefault="007654DD" w:rsidP="00EB2C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>Компетентность молодого специалиста в заполнении школьной документации.</w:t>
            </w:r>
          </w:p>
        </w:tc>
      </w:tr>
      <w:tr w:rsidR="007654DD" w:rsidTr="00612053">
        <w:tc>
          <w:tcPr>
            <w:tcW w:w="788" w:type="dxa"/>
          </w:tcPr>
          <w:p w:rsidR="007654DD" w:rsidRPr="007654DD" w:rsidRDefault="007654D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654DD" w:rsidRPr="007654DD" w:rsidRDefault="007654DD" w:rsidP="0061205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>Обеспечение каналов многосторонней связи с молодым специалистом</w:t>
            </w:r>
          </w:p>
        </w:tc>
        <w:tc>
          <w:tcPr>
            <w:tcW w:w="3119" w:type="dxa"/>
          </w:tcPr>
          <w:p w:rsidR="007654DD" w:rsidRPr="007654DD" w:rsidRDefault="007654DD" w:rsidP="0061205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>Организация общения посредством электронной почты, социальных сетей.</w:t>
            </w:r>
          </w:p>
        </w:tc>
        <w:tc>
          <w:tcPr>
            <w:tcW w:w="3274" w:type="dxa"/>
          </w:tcPr>
          <w:p w:rsidR="007654DD" w:rsidRPr="007654DD" w:rsidRDefault="007654DD" w:rsidP="00EB2C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7654DD">
              <w:rPr>
                <w:sz w:val="24"/>
                <w:szCs w:val="24"/>
              </w:rPr>
              <w:t>Возможность постоянного взаимодействия и общения</w:t>
            </w:r>
          </w:p>
        </w:tc>
      </w:tr>
      <w:tr w:rsidR="007654DD" w:rsidTr="00612053">
        <w:tc>
          <w:tcPr>
            <w:tcW w:w="788" w:type="dxa"/>
          </w:tcPr>
          <w:p w:rsidR="007654DD" w:rsidRPr="007654DD" w:rsidRDefault="007654D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654DD" w:rsidRPr="007654DD" w:rsidRDefault="007654DD" w:rsidP="0061205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анализ образовательной деятельности в контексте требований ФГОС</w:t>
            </w:r>
          </w:p>
        </w:tc>
        <w:tc>
          <w:tcPr>
            <w:tcW w:w="3119" w:type="dxa"/>
          </w:tcPr>
          <w:p w:rsidR="007654DD" w:rsidRDefault="007654DD" w:rsidP="0061205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занятия, наставника, педагогов школы, их анализ. Практикумы по планированию каждого этапа занятия.</w:t>
            </w:r>
            <w:r w:rsidR="00AE6726">
              <w:rPr>
                <w:sz w:val="24"/>
                <w:szCs w:val="24"/>
              </w:rPr>
              <w:t xml:space="preserve"> Разработка инструментария для самостоятельного</w:t>
            </w:r>
            <w:r w:rsidR="006E0685">
              <w:rPr>
                <w:sz w:val="24"/>
                <w:szCs w:val="24"/>
              </w:rPr>
              <w:t xml:space="preserve"> </w:t>
            </w:r>
            <w:r w:rsidR="006E0685" w:rsidRPr="00AE6726">
              <w:rPr>
                <w:sz w:val="24"/>
                <w:szCs w:val="24"/>
              </w:rPr>
              <w:lastRenderedPageBreak/>
              <w:t>пр</w:t>
            </w:r>
            <w:r w:rsidR="006E0685">
              <w:rPr>
                <w:sz w:val="24"/>
                <w:szCs w:val="24"/>
              </w:rPr>
              <w:t xml:space="preserve">оектирования урока МС (молодого </w:t>
            </w:r>
            <w:r w:rsidR="006E0685" w:rsidRPr="00AE6726">
              <w:rPr>
                <w:sz w:val="24"/>
                <w:szCs w:val="24"/>
              </w:rPr>
              <w:t>специалиста)</w:t>
            </w:r>
          </w:p>
          <w:p w:rsidR="006E0685" w:rsidRPr="007654DD" w:rsidRDefault="006E0685" w:rsidP="0061205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654DD" w:rsidRPr="007654DD" w:rsidRDefault="00AE6726" w:rsidP="00EB2C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Компетентность молодого педагога в проектировании и анализе урока системно-деятельностного подхода</w:t>
            </w:r>
          </w:p>
        </w:tc>
      </w:tr>
    </w:tbl>
    <w:p w:rsidR="003F2694" w:rsidRDefault="003F2694" w:rsidP="00AE6726">
      <w:pPr>
        <w:spacing w:after="0" w:line="259" w:lineRule="auto"/>
        <w:ind w:right="0" w:firstLine="0"/>
        <w:jc w:val="left"/>
      </w:pPr>
    </w:p>
    <w:p w:rsidR="003F2694" w:rsidRDefault="003F2694">
      <w:pPr>
        <w:spacing w:after="0" w:line="259" w:lineRule="auto"/>
        <w:ind w:left="-1342" w:right="7" w:firstLine="0"/>
        <w:jc w:val="left"/>
      </w:pPr>
    </w:p>
    <w:tbl>
      <w:tblPr>
        <w:tblStyle w:val="TableGrid"/>
        <w:tblW w:w="9854" w:type="dxa"/>
        <w:tblInd w:w="-31" w:type="dxa"/>
        <w:tblCellMar>
          <w:top w:w="9" w:type="dxa"/>
          <w:left w:w="106" w:type="dxa"/>
          <w:right w:w="60" w:type="dxa"/>
        </w:tblCellMar>
        <w:tblLook w:val="04A0"/>
      </w:tblPr>
      <w:tblGrid>
        <w:gridCol w:w="735"/>
        <w:gridCol w:w="2789"/>
        <w:gridCol w:w="3099"/>
        <w:gridCol w:w="3231"/>
      </w:tblGrid>
      <w:tr w:rsidR="003F2694" w:rsidRPr="00AE6726" w:rsidTr="006E0685">
        <w:trPr>
          <w:trHeight w:val="281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21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Освоение современных образовательных технологий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130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Планирование и организация мастерклассов наставника и педагогов школы. Организация работы по проектированию урока  с  использованием конкретных технологий обучения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16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 </w:t>
            </w:r>
          </w:p>
        </w:tc>
      </w:tr>
      <w:tr w:rsidR="003F2694" w:rsidRPr="00AE6726" w:rsidTr="006E0685">
        <w:trPr>
          <w:trHeight w:val="32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Формирование позитивного имиджа педагога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Подборка материалов по вопросам педагогической этики, риторики, культуры. </w:t>
            </w:r>
          </w:p>
          <w:p w:rsidR="003F2694" w:rsidRPr="00AE6726" w:rsidRDefault="00343ACB">
            <w:pPr>
              <w:spacing w:after="0" w:line="259" w:lineRule="auto"/>
              <w:ind w:right="51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Практикумы по решению педагогических ситуаций. Привлечение к участию в общественных мероприятиях на уровне школы, города и оказание помощи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46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Культура общения с педагогами, родителями обучающихся, обучающимися, освоенные эффективные приемы. Активное участие молодых специалистов в общественной и культурной жизни школы, города, района, области </w:t>
            </w:r>
          </w:p>
        </w:tc>
      </w:tr>
      <w:tr w:rsidR="003F2694" w:rsidRPr="00AE6726" w:rsidTr="006E0685">
        <w:trPr>
          <w:trHeight w:val="253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Мониторинг профессионального роста  молодого специалиста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Выбор диагностических методик. Осуществление мониторинга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566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Коррекция индивидуального образовательного маршрута  молодого специалиста (план профессионального становления молодого специалиста) </w:t>
            </w:r>
          </w:p>
        </w:tc>
      </w:tr>
      <w:tr w:rsidR="003F2694" w:rsidRPr="00AE6726" w:rsidTr="006E0685">
        <w:trPr>
          <w:trHeight w:val="276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Определение технического задания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35" w:line="282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Разработка технического задания молодого специалиста </w:t>
            </w:r>
            <w:r w:rsidRPr="00AE6726">
              <w:rPr>
                <w:i/>
                <w:sz w:val="24"/>
                <w:szCs w:val="24"/>
              </w:rPr>
              <w:t xml:space="preserve">(с учетом результатов мониторинга ИЛИ на основе перспектив работы на следующий </w:t>
            </w:r>
          </w:p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i/>
                <w:sz w:val="24"/>
                <w:szCs w:val="24"/>
              </w:rPr>
              <w:t>год)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564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Коррекция индивидуального образовательного маршрута  молодого специалиста (план профессионального становления молодого специалиста) </w:t>
            </w:r>
          </w:p>
        </w:tc>
      </w:tr>
      <w:tr w:rsidR="003F2694" w:rsidRPr="00AE6726" w:rsidTr="006E0685">
        <w:trPr>
          <w:trHeight w:val="69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Итоги реализации программы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Отчет наставника и молодого специалиста на </w:t>
            </w:r>
          </w:p>
          <w:p w:rsidR="00AE6726" w:rsidRPr="00AE6726" w:rsidRDefault="00AE6726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>заседании методического объединения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F2694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F2694" w:rsidRPr="00AE6726" w:rsidRDefault="003F2694">
      <w:pPr>
        <w:spacing w:after="0" w:line="259" w:lineRule="auto"/>
        <w:ind w:left="-1342" w:right="7" w:firstLine="0"/>
        <w:jc w:val="left"/>
        <w:rPr>
          <w:sz w:val="24"/>
          <w:szCs w:val="24"/>
        </w:rPr>
      </w:pPr>
    </w:p>
    <w:tbl>
      <w:tblPr>
        <w:tblStyle w:val="TableGrid"/>
        <w:tblW w:w="9854" w:type="dxa"/>
        <w:tblInd w:w="-31" w:type="dxa"/>
        <w:tblCellMar>
          <w:top w:w="9" w:type="dxa"/>
          <w:left w:w="106" w:type="dxa"/>
          <w:right w:w="48" w:type="dxa"/>
        </w:tblCellMar>
        <w:tblLook w:val="04A0"/>
      </w:tblPr>
      <w:tblGrid>
        <w:gridCol w:w="734"/>
        <w:gridCol w:w="2789"/>
        <w:gridCol w:w="3099"/>
        <w:gridCol w:w="3232"/>
      </w:tblGrid>
      <w:tr w:rsidR="003F2694" w:rsidRPr="00AE6726">
        <w:trPr>
          <w:trHeight w:val="356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6" w:rsidRDefault="00AE6726" w:rsidP="006E0685">
            <w:pPr>
              <w:spacing w:after="0" w:line="259" w:lineRule="auto"/>
              <w:ind w:right="59" w:firstLine="0"/>
              <w:rPr>
                <w:b/>
                <w:sz w:val="24"/>
                <w:szCs w:val="24"/>
              </w:rPr>
            </w:pPr>
          </w:p>
          <w:p w:rsidR="003F2694" w:rsidRPr="00AE6726" w:rsidRDefault="00343ACB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AE6726">
              <w:rPr>
                <w:b/>
                <w:sz w:val="24"/>
                <w:szCs w:val="24"/>
              </w:rPr>
              <w:t xml:space="preserve">2 год </w:t>
            </w:r>
          </w:p>
        </w:tc>
      </w:tr>
      <w:tr w:rsidR="003F2694" w:rsidRPr="00AE6726" w:rsidTr="00AE6726">
        <w:trPr>
          <w:trHeight w:val="602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17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Моделирование воспитательной работы класса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69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Организация деятельности по изучению вопросов моделирования воспитательной работы в классе </w:t>
            </w:r>
            <w:r w:rsidRPr="00AE6726">
              <w:rPr>
                <w:i/>
                <w:sz w:val="24"/>
                <w:szCs w:val="24"/>
              </w:rPr>
              <w:t>(проектирование целей, методы сплочения классного коллектива, особенности проектирования рабочей программы, оценка ее эффективности и др.)</w:t>
            </w:r>
            <w:r w:rsidRPr="00AE6726">
              <w:rPr>
                <w:sz w:val="24"/>
                <w:szCs w:val="24"/>
              </w:rPr>
              <w:t xml:space="preserve"> Консультации по созданию  рабочей программы по воспитательной работе. Подборка методических рекомендаций  для работы с родителями (тематика родительских собраний, тесты, памятки, сценарии тематических бесед и др.)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30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Самостоятельное оформление молодого специалиста школьной документации. </w:t>
            </w:r>
          </w:p>
          <w:p w:rsidR="003F2694" w:rsidRPr="00AE6726" w:rsidRDefault="003F2694">
            <w:pPr>
              <w:spacing w:after="1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Наличие рабочей  программы по предмету, по воспитательной работе. </w:t>
            </w:r>
          </w:p>
        </w:tc>
      </w:tr>
      <w:tr w:rsidR="003F2694" w:rsidRPr="00AE6726" w:rsidTr="00AE6726">
        <w:trPr>
          <w:trHeight w:val="127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Описание методической темы молодого специалиста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Оказание методической помощи наставником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Выбор методической темы молодого специалиста, освоение технологии работы над выбранной темой  </w:t>
            </w:r>
          </w:p>
        </w:tc>
      </w:tr>
      <w:tr w:rsidR="003F2694" w:rsidRPr="00AE6726" w:rsidTr="00AE6726">
        <w:trPr>
          <w:trHeight w:val="123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Создание портфолио молодого специалиста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Организация деятельности по изучению вопроса. Презентация портфолио наставником.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Наличие портфолио молодого специалиста </w:t>
            </w:r>
          </w:p>
        </w:tc>
      </w:tr>
      <w:tr w:rsidR="003F2694" w:rsidRPr="00AE6726" w:rsidTr="00AE6726">
        <w:trPr>
          <w:trHeight w:val="11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F2694">
            <w:pPr>
              <w:spacing w:after="19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</w:p>
          <w:p w:rsidR="003F2694" w:rsidRPr="00AE6726" w:rsidRDefault="00343ACB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Введение в процесс аттестации. Требования к квалификации.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28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Изучение нормативных документов по аттестации педагогических работников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168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Подготовка  молодого специалиста к прохождению аттестации. </w:t>
            </w:r>
          </w:p>
        </w:tc>
      </w:tr>
    </w:tbl>
    <w:p w:rsidR="003F2694" w:rsidRPr="00AE6726" w:rsidRDefault="003F2694" w:rsidP="006E0685">
      <w:pPr>
        <w:spacing w:after="0" w:line="259" w:lineRule="auto"/>
        <w:ind w:right="7" w:firstLine="0"/>
        <w:jc w:val="left"/>
        <w:rPr>
          <w:sz w:val="24"/>
          <w:szCs w:val="24"/>
        </w:rPr>
      </w:pPr>
    </w:p>
    <w:tbl>
      <w:tblPr>
        <w:tblStyle w:val="TableGrid"/>
        <w:tblW w:w="9854" w:type="dxa"/>
        <w:tblInd w:w="-31" w:type="dxa"/>
        <w:tblCellMar>
          <w:top w:w="9" w:type="dxa"/>
          <w:left w:w="106" w:type="dxa"/>
          <w:right w:w="67" w:type="dxa"/>
        </w:tblCellMar>
        <w:tblLook w:val="04A0"/>
      </w:tblPr>
      <w:tblGrid>
        <w:gridCol w:w="734"/>
        <w:gridCol w:w="2789"/>
        <w:gridCol w:w="3099"/>
        <w:gridCol w:w="3232"/>
      </w:tblGrid>
      <w:tr w:rsidR="003F2694" w:rsidRPr="00AE6726" w:rsidTr="006E0685">
        <w:trPr>
          <w:trHeight w:val="108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Организация продуктивной деятельности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23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Разработка  методических и дидактических материалов.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Дидактические и методические продукты  </w:t>
            </w:r>
          </w:p>
        </w:tc>
      </w:tr>
      <w:tr w:rsidR="003F2694" w:rsidRPr="00AE6726" w:rsidTr="006E0685">
        <w:trPr>
          <w:trHeight w:val="27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Проектирование  уроков в контексте  требований ФГОС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>Организация самостоятельного проектирования урока молодого специалиста. Проведение бинарных и интегрированных уроков. Анализ и самоанализ уроков.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74" w:lineRule="auto"/>
              <w:ind w:left="2" w:right="0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Компетентность молодого педагога в </w:t>
            </w:r>
          </w:p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проектировании и анализе урока системнодеятельностного типа </w:t>
            </w:r>
          </w:p>
        </w:tc>
      </w:tr>
      <w:tr w:rsidR="003F2694" w:rsidRPr="00AE6726" w:rsidTr="006E0685">
        <w:trPr>
          <w:trHeight w:val="252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Мониторинг профессионального роста  молодого специалиста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Выбор диагностических методик. Осуществление мониторинга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558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Коррекция индивидуального образовательного маршрута  молодого специалиста (план профессионального становления молодого специалиста) </w:t>
            </w:r>
          </w:p>
        </w:tc>
      </w:tr>
      <w:tr w:rsidR="003F2694" w:rsidRPr="00AE6726" w:rsidTr="006E0685">
        <w:trPr>
          <w:trHeight w:val="240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Определение технического задания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43" w:line="275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Разработка технического задания МС </w:t>
            </w:r>
            <w:r w:rsidRPr="00AE6726">
              <w:rPr>
                <w:i/>
                <w:sz w:val="24"/>
                <w:szCs w:val="24"/>
              </w:rPr>
              <w:t xml:space="preserve">(с учетом результатов мониторинга ИЛИ на основе перспектив работы на следующий </w:t>
            </w:r>
          </w:p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i/>
                <w:sz w:val="24"/>
                <w:szCs w:val="24"/>
              </w:rPr>
              <w:t>год)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88" w:lineRule="auto"/>
              <w:ind w:left="2" w:right="558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Коррекция индивидуального образовательного маршрута  МС (план профессионального становления молодого специалиста) </w:t>
            </w:r>
          </w:p>
          <w:p w:rsidR="003F2694" w:rsidRPr="00AE6726" w:rsidRDefault="003F2694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3F2694" w:rsidRPr="00AE6726" w:rsidTr="006E0685">
        <w:trPr>
          <w:trHeight w:val="138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Итоги реализации программы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Отчет наставника и молодого специалиста на заседании методического объединения.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F2694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3F2694" w:rsidRPr="00AE6726">
        <w:trPr>
          <w:trHeight w:val="353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AE6726">
              <w:rPr>
                <w:b/>
                <w:sz w:val="24"/>
                <w:szCs w:val="24"/>
              </w:rPr>
              <w:t xml:space="preserve">3 год </w:t>
            </w:r>
          </w:p>
        </w:tc>
      </w:tr>
      <w:tr w:rsidR="006E0685" w:rsidRPr="00AE6726" w:rsidTr="006E0685">
        <w:trPr>
          <w:trHeight w:val="279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85" w:rsidRPr="00AE6726" w:rsidRDefault="006E0685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85" w:rsidRPr="00AE6726" w:rsidRDefault="006E0685">
            <w:pPr>
              <w:spacing w:after="0" w:line="259" w:lineRule="auto"/>
              <w:ind w:left="2" w:right="290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Разработка рабочей программы  учителя, программы воспитательной работы с классом. Ведение школьной документации.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85" w:rsidRPr="00AE6726" w:rsidRDefault="006E0685">
            <w:pPr>
              <w:spacing w:after="0" w:line="259" w:lineRule="auto"/>
              <w:ind w:right="241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Индивидуальное консультирование по возникающим вопросам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85" w:rsidRPr="00AE6726" w:rsidRDefault="006E0685">
            <w:pPr>
              <w:spacing w:after="0" w:line="27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Самостоятельно разработанные рабочие программы по предмету, программы </w:t>
            </w:r>
          </w:p>
          <w:p w:rsidR="006E0685" w:rsidRPr="00AE6726" w:rsidRDefault="006E0685" w:rsidP="006E068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воспитательной работы с классом. </w:t>
            </w:r>
          </w:p>
          <w:p w:rsidR="006E0685" w:rsidRPr="00AE6726" w:rsidRDefault="006E0685" w:rsidP="006E068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Компетентность в оформлении школьной </w:t>
            </w:r>
          </w:p>
          <w:p w:rsidR="006E0685" w:rsidRPr="00AE6726" w:rsidRDefault="006E0685" w:rsidP="006E0685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документации. </w:t>
            </w:r>
          </w:p>
        </w:tc>
      </w:tr>
      <w:tr w:rsidR="003F2694" w:rsidRPr="00AE6726" w:rsidTr="006E0685">
        <w:trPr>
          <w:trHeight w:val="17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Проектирование  тематических классных часов в соответствии с планом воспитательной работы.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Организация и проведение практикумов по разработке классных часов.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36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Компетентность молодого педагога в проектировании и анализе тематических классных часов. </w:t>
            </w:r>
          </w:p>
        </w:tc>
      </w:tr>
      <w:tr w:rsidR="003F2694" w:rsidRPr="00AE6726" w:rsidTr="006E0685">
        <w:trPr>
          <w:trHeight w:val="13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12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>Организация и проведение практикум</w:t>
            </w:r>
            <w:r w:rsidR="006E0685">
              <w:rPr>
                <w:sz w:val="24"/>
                <w:szCs w:val="24"/>
              </w:rPr>
              <w:t>а</w:t>
            </w:r>
            <w:r w:rsidRPr="00AE6726">
              <w:rPr>
                <w:sz w:val="24"/>
                <w:szCs w:val="24"/>
              </w:rPr>
              <w:t xml:space="preserve"> по разработке программы внеурочной деятельности.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Наличие программы внеурочной деятельности молодого специалиста. </w:t>
            </w:r>
          </w:p>
        </w:tc>
      </w:tr>
      <w:tr w:rsidR="003F2694" w:rsidRPr="00AE6726" w:rsidTr="006E0685">
        <w:trPr>
          <w:trHeight w:val="224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46" w:line="275" w:lineRule="auto"/>
              <w:ind w:left="2" w:right="110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Проектирование  уроков внеурочной деятельности  в контексте  требований </w:t>
            </w:r>
          </w:p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ФГОС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>Организация самостоятельного проектирования уроков внеурочной деятельности молодого специалиста. Анализ и самоанализ уроков.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77" w:lineRule="auto"/>
              <w:ind w:left="2" w:right="0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Компетентность молодого педагога в </w:t>
            </w:r>
          </w:p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проектировании и анализе урока системнодеятельностного типа </w:t>
            </w:r>
          </w:p>
        </w:tc>
      </w:tr>
      <w:tr w:rsidR="003F2694" w:rsidRPr="00AE6726" w:rsidTr="006E0685">
        <w:trPr>
          <w:trHeight w:val="173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Аттестация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Консультирование по оформлению документов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Аттестация на первую квалификационную категорию и/или на соответствие занимаемой должности </w:t>
            </w:r>
          </w:p>
        </w:tc>
      </w:tr>
      <w:tr w:rsidR="003F2694" w:rsidRPr="00AE6726" w:rsidTr="006E0685">
        <w:trPr>
          <w:trHeight w:val="17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Методическая выставка достижений молодого специалиста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Оказание методической помощи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Уровень профессионализма молодого педагога - систематизация наработок профессиональной деятельности. </w:t>
            </w:r>
          </w:p>
        </w:tc>
      </w:tr>
      <w:tr w:rsidR="003F2694" w:rsidRPr="00AE6726" w:rsidTr="006E0685">
        <w:trPr>
          <w:trHeight w:val="13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Мониторинг профессионального роста  молодого специалиста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Выбор диагностических методик. Осуществление мониторинга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F2694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3F2694" w:rsidRPr="00AE6726" w:rsidTr="006E0685">
        <w:trPr>
          <w:trHeight w:val="13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Итоги реализации программы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43AC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6726">
              <w:rPr>
                <w:sz w:val="24"/>
                <w:szCs w:val="24"/>
              </w:rPr>
              <w:t xml:space="preserve">Отчет наставника и молодого специалиста на заседании методического совета.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94" w:rsidRPr="00AE6726" w:rsidRDefault="003F2694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F2694" w:rsidRPr="00AE6726" w:rsidRDefault="003F2694">
      <w:pPr>
        <w:spacing w:after="0" w:line="259" w:lineRule="auto"/>
        <w:ind w:left="4894" w:right="0" w:firstLine="0"/>
        <w:rPr>
          <w:sz w:val="24"/>
          <w:szCs w:val="24"/>
        </w:rPr>
      </w:pPr>
    </w:p>
    <w:sectPr w:rsidR="003F2694" w:rsidRPr="00AE6726" w:rsidSect="00612053">
      <w:footerReference w:type="even" r:id="rId8"/>
      <w:footerReference w:type="default" r:id="rId9"/>
      <w:footerReference w:type="first" r:id="rId10"/>
      <w:pgSz w:w="11906" w:h="16838"/>
      <w:pgMar w:top="567" w:right="735" w:bottom="1398" w:left="134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8DD" w:rsidRDefault="002118DD">
      <w:pPr>
        <w:spacing w:after="0" w:line="240" w:lineRule="auto"/>
      </w:pPr>
      <w:r>
        <w:separator/>
      </w:r>
    </w:p>
  </w:endnote>
  <w:endnote w:type="continuationSeparator" w:id="1">
    <w:p w:rsidR="002118DD" w:rsidRDefault="0021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94" w:rsidRDefault="00E8474D">
    <w:pPr>
      <w:spacing w:after="0" w:line="259" w:lineRule="auto"/>
      <w:ind w:firstLine="0"/>
      <w:jc w:val="center"/>
    </w:pPr>
    <w:r w:rsidRPr="00E8474D">
      <w:fldChar w:fldCharType="begin"/>
    </w:r>
    <w:r w:rsidR="00343ACB">
      <w:instrText xml:space="preserve"> PAGE   \* MERGEFORMAT </w:instrText>
    </w:r>
    <w:r w:rsidRPr="00E8474D">
      <w:fldChar w:fldCharType="separate"/>
    </w:r>
    <w:r w:rsidR="00343ACB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3F2694" w:rsidRDefault="003F2694">
    <w:pPr>
      <w:spacing w:after="0" w:line="259" w:lineRule="auto"/>
      <w:ind w:left="77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94" w:rsidRDefault="00E8474D">
    <w:pPr>
      <w:spacing w:after="0" w:line="259" w:lineRule="auto"/>
      <w:ind w:firstLine="0"/>
      <w:jc w:val="center"/>
    </w:pPr>
    <w:r w:rsidRPr="00E8474D">
      <w:fldChar w:fldCharType="begin"/>
    </w:r>
    <w:r w:rsidR="00343ACB">
      <w:instrText xml:space="preserve"> PAGE   \* MERGEFORMAT </w:instrText>
    </w:r>
    <w:r w:rsidRPr="00E8474D">
      <w:fldChar w:fldCharType="separate"/>
    </w:r>
    <w:r w:rsidR="00514CD9" w:rsidRPr="00514CD9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</w:p>
  <w:p w:rsidR="003F2694" w:rsidRDefault="003F2694">
    <w:pPr>
      <w:spacing w:after="0" w:line="259" w:lineRule="auto"/>
      <w:ind w:left="77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94" w:rsidRDefault="003F2694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8DD" w:rsidRDefault="002118DD">
      <w:pPr>
        <w:spacing w:after="0" w:line="240" w:lineRule="auto"/>
      </w:pPr>
      <w:r>
        <w:separator/>
      </w:r>
    </w:p>
  </w:footnote>
  <w:footnote w:type="continuationSeparator" w:id="1">
    <w:p w:rsidR="002118DD" w:rsidRDefault="00211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1EDC"/>
    <w:multiLevelType w:val="hybridMultilevel"/>
    <w:tmpl w:val="FFFFFFFF"/>
    <w:lvl w:ilvl="0" w:tplc="23D88B48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028C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AA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AD3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23A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09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B8E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3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A8C4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B21090"/>
    <w:multiLevelType w:val="hybridMultilevel"/>
    <w:tmpl w:val="FFFFFFFF"/>
    <w:lvl w:ilvl="0" w:tplc="2D021420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B20B08">
      <w:start w:val="1"/>
      <w:numFmt w:val="bullet"/>
      <w:lvlText w:val="o"/>
      <w:lvlJc w:val="left"/>
      <w:pPr>
        <w:ind w:left="1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3421BC">
      <w:start w:val="1"/>
      <w:numFmt w:val="bullet"/>
      <w:lvlText w:val="▪"/>
      <w:lvlJc w:val="left"/>
      <w:pPr>
        <w:ind w:left="2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00218">
      <w:start w:val="1"/>
      <w:numFmt w:val="bullet"/>
      <w:lvlText w:val="•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8F6C4">
      <w:start w:val="1"/>
      <w:numFmt w:val="bullet"/>
      <w:lvlText w:val="o"/>
      <w:lvlJc w:val="left"/>
      <w:pPr>
        <w:ind w:left="3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491D6">
      <w:start w:val="1"/>
      <w:numFmt w:val="bullet"/>
      <w:lvlText w:val="▪"/>
      <w:lvlJc w:val="left"/>
      <w:pPr>
        <w:ind w:left="4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08F32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34DD42">
      <w:start w:val="1"/>
      <w:numFmt w:val="bullet"/>
      <w:lvlText w:val="o"/>
      <w:lvlJc w:val="left"/>
      <w:pPr>
        <w:ind w:left="5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80574">
      <w:start w:val="1"/>
      <w:numFmt w:val="bullet"/>
      <w:lvlText w:val="▪"/>
      <w:lvlJc w:val="left"/>
      <w:pPr>
        <w:ind w:left="6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4BBB"/>
    <w:multiLevelType w:val="hybridMultilevel"/>
    <w:tmpl w:val="FFFFFFFF"/>
    <w:lvl w:ilvl="0" w:tplc="FE742BF0">
      <w:start w:val="5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6E3E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6C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A0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CE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6E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2D1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EA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A62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2E749D"/>
    <w:multiLevelType w:val="hybridMultilevel"/>
    <w:tmpl w:val="FFFFFFFF"/>
    <w:lvl w:ilvl="0" w:tplc="D70CA28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47E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EF3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25D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AF1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44CC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D0A0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A6C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20F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134DC8"/>
    <w:multiLevelType w:val="hybridMultilevel"/>
    <w:tmpl w:val="FFFFFFFF"/>
    <w:lvl w:ilvl="0" w:tplc="4896264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736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C7492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A44FA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C0A4A0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AE34E8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7E31C0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4F1E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7C70E4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6C3AF5"/>
    <w:multiLevelType w:val="hybridMultilevel"/>
    <w:tmpl w:val="FFFFFFFF"/>
    <w:lvl w:ilvl="0" w:tplc="18F4D2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6011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C93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00F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E650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2CD3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CC9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ED8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866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694"/>
    <w:rsid w:val="000E3AC3"/>
    <w:rsid w:val="002118DD"/>
    <w:rsid w:val="00343ACB"/>
    <w:rsid w:val="003F2694"/>
    <w:rsid w:val="0040331F"/>
    <w:rsid w:val="00514CD9"/>
    <w:rsid w:val="00612053"/>
    <w:rsid w:val="006C2D96"/>
    <w:rsid w:val="006E0685"/>
    <w:rsid w:val="007654DD"/>
    <w:rsid w:val="00780DE4"/>
    <w:rsid w:val="00806ED0"/>
    <w:rsid w:val="009E0DDA"/>
    <w:rsid w:val="00AE6726"/>
    <w:rsid w:val="00CB4E42"/>
    <w:rsid w:val="00D36F88"/>
    <w:rsid w:val="00DE3C2A"/>
    <w:rsid w:val="00E8474D"/>
    <w:rsid w:val="00EB2CCB"/>
    <w:rsid w:val="00FA03BB"/>
    <w:rsid w:val="00FD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BB"/>
    <w:pPr>
      <w:spacing w:after="14" w:line="316" w:lineRule="auto"/>
      <w:ind w:right="40" w:firstLine="69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rsid w:val="00FA03BB"/>
    <w:pPr>
      <w:keepNext/>
      <w:keepLines/>
      <w:spacing w:after="0"/>
      <w:ind w:left="10" w:right="41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03BB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FA03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E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2A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List Paragraph"/>
    <w:basedOn w:val="a"/>
    <w:uiPriority w:val="34"/>
    <w:qFormat/>
    <w:rsid w:val="00DE3C2A"/>
    <w:pPr>
      <w:ind w:left="720"/>
      <w:contextualSpacing/>
    </w:pPr>
  </w:style>
  <w:style w:type="table" w:styleId="a6">
    <w:name w:val="Table Grid"/>
    <w:basedOn w:val="a1"/>
    <w:uiPriority w:val="59"/>
    <w:rsid w:val="00612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E3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0E3A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vschool8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7</cp:revision>
  <dcterms:created xsi:type="dcterms:W3CDTF">2021-09-21T06:23:00Z</dcterms:created>
  <dcterms:modified xsi:type="dcterms:W3CDTF">2023-11-01T10:21:00Z</dcterms:modified>
</cp:coreProperties>
</file>